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3D3" w:rsidP="00F43B6D" w:rsidRDefault="00F43B6D">
      <w:pPr>
        <w:jc w:val="center"/>
      </w:pPr>
      <w:r w:rsidRPr="00F43B6D">
        <w:rPr>
          <w:b/>
        </w:rPr>
        <w:t>Addition</w:t>
      </w:r>
      <w:r>
        <w:rPr>
          <w:b/>
        </w:rPr>
        <w:t>al</w:t>
      </w:r>
      <w:r w:rsidRPr="00F43B6D">
        <w:rPr>
          <w:b/>
        </w:rPr>
        <w:t xml:space="preserve"> Terms Concerning Removal of Equipment from Forest Park</w:t>
      </w:r>
    </w:p>
    <w:p w:rsidR="00F43B6D" w:rsidP="00F43B6D" w:rsidRDefault="00F43B6D">
      <w:pPr>
        <w:jc w:val="center"/>
      </w:pPr>
    </w:p>
    <w:p w:rsidR="00F43B6D" w:rsidP="00F43B6D" w:rsidRDefault="00F43B6D">
      <w:pPr>
        <w:jc w:val="both"/>
      </w:pPr>
      <w:r w:rsidRPr="00F43B6D">
        <w:t>Seller</w:t>
      </w:r>
      <w:r>
        <w:t xml:space="preserve"> (the City of Noblesville, by and through the Noblesville Parks Department)</w:t>
      </w:r>
      <w:r w:rsidRPr="00F43B6D">
        <w:t xml:space="preserve"> owns certain real property located in the City of Noblesville, Hamilton County, State of Indiana, and generally known as Forest Park, a portion of which was previously leased to the Indiana Transportation Museum (“</w:t>
      </w:r>
      <w:proofErr w:type="spellStart"/>
      <w:r w:rsidRPr="00F43B6D">
        <w:t>ITM</w:t>
      </w:r>
      <w:proofErr w:type="spellEnd"/>
      <w:r w:rsidRPr="00F43B6D">
        <w:t>”).</w:t>
      </w:r>
    </w:p>
    <w:p w:rsidRPr="00F43B6D" w:rsidR="00F43B6D" w:rsidP="00F43B6D" w:rsidRDefault="00F43B6D">
      <w:pPr>
        <w:jc w:val="both"/>
      </w:pPr>
    </w:p>
    <w:p w:rsidR="00F43B6D" w:rsidP="00F43B6D" w:rsidRDefault="00F43B6D">
      <w:pPr>
        <w:jc w:val="both"/>
      </w:pPr>
      <w:r w:rsidRPr="00F43B6D">
        <w:t xml:space="preserve">Pursuant to the June 29, 2018 Findings of Fact, Conclusions of Law, and Order issued in Cause No. 29C01-1805-PL-004434, all structures, additions, equipment, or property on the Forest Park premises previously leased by </w:t>
      </w:r>
      <w:proofErr w:type="spellStart"/>
      <w:r w:rsidRPr="00F43B6D">
        <w:t>ITM</w:t>
      </w:r>
      <w:proofErr w:type="spellEnd"/>
      <w:r w:rsidRPr="00F43B6D">
        <w:t xml:space="preserve"> was deemed abandoned if not removed by </w:t>
      </w:r>
      <w:proofErr w:type="spellStart"/>
      <w:r w:rsidRPr="00F43B6D">
        <w:t>ITM</w:t>
      </w:r>
      <w:proofErr w:type="spellEnd"/>
      <w:r w:rsidRPr="00F43B6D">
        <w:t xml:space="preserve"> by July 12, 2018 (“Eviction Order”), and the Eviction Order was not appealed.</w:t>
      </w:r>
    </w:p>
    <w:p w:rsidR="00F43B6D" w:rsidP="00F43B6D" w:rsidRDefault="00F43B6D">
      <w:pPr>
        <w:jc w:val="both"/>
      </w:pPr>
    </w:p>
    <w:p w:rsidR="00F43B6D" w:rsidP="00F43B6D" w:rsidRDefault="00F43B6D">
      <w:pPr>
        <w:jc w:val="both"/>
      </w:pPr>
      <w:r>
        <w:t>Among the terms included in the Railroad Equipment Sales and Removal Contract that will be required of the successful bidder (“Buyer”) are:</w:t>
      </w:r>
    </w:p>
    <w:p w:rsidR="00F43B6D" w:rsidP="00F43B6D" w:rsidRDefault="00F43B6D">
      <w:pPr>
        <w:jc w:val="both"/>
      </w:pPr>
    </w:p>
    <w:p w:rsidRPr="001B142C" w:rsidR="00F43B6D" w:rsidP="00F43B6D" w:rsidRDefault="00F43B6D">
      <w:pPr>
        <w:pStyle w:val="ListParagraph"/>
        <w:numPr>
          <w:ilvl w:val="0"/>
          <w:numId w:val="5"/>
        </w:numPr>
        <w:spacing w:after="0" w:line="240" w:lineRule="auto"/>
        <w:jc w:val="both"/>
        <w:rPr>
          <w:rFonts w:ascii="Times New Roman" w:hAnsi="Times New Roman" w:cs="Times New Roman"/>
          <w:b/>
          <w:sz w:val="24"/>
          <w:szCs w:val="24"/>
          <w:u w:val="single"/>
        </w:rPr>
      </w:pPr>
      <w:r w:rsidRPr="00260B25">
        <w:rPr>
          <w:rFonts w:ascii="Times New Roman" w:hAnsi="Times New Roman" w:cs="Times New Roman"/>
          <w:sz w:val="24"/>
          <w:szCs w:val="24"/>
          <w:u w:val="single"/>
        </w:rPr>
        <w:t>Removal of Goods</w:t>
      </w:r>
      <w:r w:rsidRPr="00260B25">
        <w:rPr>
          <w:rFonts w:ascii="Times New Roman" w:hAnsi="Times New Roman" w:cs="Times New Roman"/>
          <w:sz w:val="24"/>
          <w:szCs w:val="24"/>
        </w:rPr>
        <w:t>.</w:t>
      </w:r>
      <w:r>
        <w:rPr>
          <w:rFonts w:ascii="Times New Roman" w:hAnsi="Times New Roman" w:cs="Times New Roman"/>
          <w:b/>
          <w:sz w:val="24"/>
          <w:szCs w:val="24"/>
        </w:rPr>
        <w:t xml:space="preserve">  </w:t>
      </w:r>
      <w:r w:rsidRPr="007D7838">
        <w:rPr>
          <w:rFonts w:ascii="Times New Roman" w:hAnsi="Times New Roman" w:cs="Times New Roman"/>
          <w:sz w:val="24"/>
          <w:szCs w:val="24"/>
        </w:rPr>
        <w:t xml:space="preserve">Upon </w:t>
      </w:r>
      <w:r>
        <w:rPr>
          <w:rFonts w:ascii="Times New Roman" w:hAnsi="Times New Roman" w:cs="Times New Roman"/>
          <w:sz w:val="24"/>
          <w:szCs w:val="24"/>
        </w:rPr>
        <w:t>completion of the Transaction (as defined in the contract)</w:t>
      </w:r>
      <w:r w:rsidRPr="007D7838">
        <w:rPr>
          <w:rFonts w:ascii="Times New Roman" w:hAnsi="Times New Roman" w:cs="Times New Roman"/>
          <w:sz w:val="24"/>
          <w:szCs w:val="24"/>
        </w:rPr>
        <w:t xml:space="preserve">, </w:t>
      </w:r>
      <w:r>
        <w:rPr>
          <w:rFonts w:ascii="Times New Roman" w:hAnsi="Times New Roman" w:cs="Times New Roman"/>
          <w:sz w:val="24"/>
          <w:szCs w:val="24"/>
        </w:rPr>
        <w:t xml:space="preserve">Seller will allow Buyer access to Forest Park for removal of </w:t>
      </w:r>
      <w:r w:rsidRPr="007D7838">
        <w:rPr>
          <w:rFonts w:ascii="Times New Roman" w:hAnsi="Times New Roman" w:cs="Times New Roman"/>
          <w:sz w:val="24"/>
          <w:szCs w:val="24"/>
        </w:rPr>
        <w:t xml:space="preserve">the </w:t>
      </w:r>
      <w:r>
        <w:rPr>
          <w:rFonts w:ascii="Times New Roman" w:hAnsi="Times New Roman" w:cs="Times New Roman"/>
          <w:sz w:val="24"/>
          <w:szCs w:val="24"/>
        </w:rPr>
        <w:t>Goods</w:t>
      </w:r>
      <w:r w:rsidRPr="00151EA9">
        <w:rPr>
          <w:rFonts w:ascii="Times New Roman" w:hAnsi="Times New Roman" w:cs="Times New Roman"/>
          <w:sz w:val="24"/>
          <w:szCs w:val="24"/>
        </w:rPr>
        <w:t>.</w:t>
      </w:r>
      <w:r>
        <w:rPr>
          <w:rFonts w:ascii="Times New Roman" w:hAnsi="Times New Roman" w:cs="Times New Roman"/>
          <w:sz w:val="24"/>
          <w:szCs w:val="24"/>
        </w:rPr>
        <w:t xml:space="preserve">  Buyer</w:t>
      </w:r>
      <w:r w:rsidRPr="009D7164">
        <w:rPr>
          <w:rFonts w:ascii="Times New Roman" w:hAnsi="Times New Roman" w:cs="Times New Roman"/>
          <w:sz w:val="24"/>
          <w:szCs w:val="24"/>
        </w:rPr>
        <w:t xml:space="preserve"> will provide plans for the removal of </w:t>
      </w:r>
      <w:r>
        <w:rPr>
          <w:rFonts w:ascii="Times New Roman" w:hAnsi="Times New Roman" w:cs="Times New Roman"/>
          <w:sz w:val="24"/>
          <w:szCs w:val="24"/>
        </w:rPr>
        <w:t>the Goods</w:t>
      </w:r>
      <w:r w:rsidRPr="009D7164">
        <w:rPr>
          <w:rFonts w:ascii="Times New Roman" w:hAnsi="Times New Roman" w:cs="Times New Roman"/>
          <w:sz w:val="24"/>
          <w:szCs w:val="24"/>
        </w:rPr>
        <w:t xml:space="preserve"> from Forest Park for </w:t>
      </w:r>
      <w:r>
        <w:rPr>
          <w:rFonts w:ascii="Times New Roman" w:hAnsi="Times New Roman" w:cs="Times New Roman"/>
          <w:sz w:val="24"/>
          <w:szCs w:val="24"/>
        </w:rPr>
        <w:t>the Seller’s reasonable prior approval.  In accessing Forest Park, Buyer will comply will all directives of Seller.  Access to Forest Park shall be limited to persons approved by Seller, and removal of the Goods must occur during hours approved by Seller, generally between the hours of 7:30 a.m. and 3:30 p.m. Monday through Friday.</w:t>
      </w:r>
      <w:r w:rsidR="006C691F">
        <w:rPr>
          <w:rFonts w:ascii="Times New Roman" w:hAnsi="Times New Roman" w:cs="Times New Roman"/>
          <w:sz w:val="24"/>
          <w:szCs w:val="24"/>
        </w:rPr>
        <w:t xml:space="preserve">  Notwithstanding anything to the contrary, neither </w:t>
      </w:r>
      <w:proofErr w:type="spellStart"/>
      <w:r w:rsidR="006C691F">
        <w:rPr>
          <w:rFonts w:ascii="Times New Roman" w:hAnsi="Times New Roman" w:cs="Times New Roman"/>
          <w:sz w:val="24"/>
          <w:szCs w:val="24"/>
        </w:rPr>
        <w:t>ITM</w:t>
      </w:r>
      <w:proofErr w:type="spellEnd"/>
      <w:r w:rsidR="006C691F">
        <w:rPr>
          <w:rFonts w:ascii="Times New Roman" w:hAnsi="Times New Roman" w:cs="Times New Roman"/>
          <w:sz w:val="24"/>
          <w:szCs w:val="24"/>
        </w:rPr>
        <w:t xml:space="preserve"> nor its officers, members, representatives, or affiliates will be permitted access to Forest Park.</w:t>
      </w:r>
      <w:r>
        <w:rPr>
          <w:rFonts w:ascii="Times New Roman" w:hAnsi="Times New Roman" w:cs="Times New Roman"/>
          <w:sz w:val="24"/>
          <w:szCs w:val="24"/>
        </w:rPr>
        <w:t xml:space="preserve">  Buyer</w:t>
      </w:r>
      <w:r w:rsidRPr="00151EA9">
        <w:rPr>
          <w:rFonts w:ascii="Times New Roman" w:hAnsi="Times New Roman" w:cs="Times New Roman"/>
          <w:sz w:val="24"/>
          <w:szCs w:val="24"/>
        </w:rPr>
        <w:t xml:space="preserve"> will be solely responsible for all expenses related to the </w:t>
      </w:r>
      <w:r>
        <w:rPr>
          <w:rFonts w:ascii="Times New Roman" w:hAnsi="Times New Roman" w:cs="Times New Roman"/>
          <w:sz w:val="24"/>
          <w:szCs w:val="24"/>
        </w:rPr>
        <w:t>removal</w:t>
      </w:r>
      <w:r w:rsidRPr="00151EA9">
        <w:rPr>
          <w:rFonts w:ascii="Times New Roman" w:hAnsi="Times New Roman" w:cs="Times New Roman"/>
          <w:sz w:val="24"/>
          <w:szCs w:val="24"/>
        </w:rPr>
        <w:t xml:space="preserve"> of the </w:t>
      </w:r>
      <w:r>
        <w:rPr>
          <w:rFonts w:ascii="Times New Roman" w:hAnsi="Times New Roman" w:cs="Times New Roman"/>
          <w:sz w:val="24"/>
          <w:szCs w:val="24"/>
        </w:rPr>
        <w:t>Goods</w:t>
      </w:r>
      <w:r w:rsidRPr="00151EA9">
        <w:rPr>
          <w:rFonts w:ascii="Times New Roman" w:hAnsi="Times New Roman" w:cs="Times New Roman"/>
          <w:sz w:val="24"/>
          <w:szCs w:val="24"/>
        </w:rPr>
        <w:t xml:space="preserve"> from </w:t>
      </w:r>
      <w:r>
        <w:rPr>
          <w:rFonts w:ascii="Times New Roman" w:hAnsi="Times New Roman" w:cs="Times New Roman"/>
          <w:sz w:val="24"/>
          <w:szCs w:val="24"/>
        </w:rPr>
        <w:t>Forest Park, and must comply with the Seller’s memorandum concerning environmental controls for the removal of the Good from Forest Park. Buyer</w:t>
      </w:r>
      <w:r w:rsidRPr="00151EA9">
        <w:rPr>
          <w:rFonts w:ascii="Times New Roman" w:hAnsi="Times New Roman" w:cs="Times New Roman"/>
          <w:sz w:val="24"/>
          <w:szCs w:val="24"/>
        </w:rPr>
        <w:t xml:space="preserve"> shall remove the </w:t>
      </w:r>
      <w:r>
        <w:rPr>
          <w:rFonts w:ascii="Times New Roman" w:hAnsi="Times New Roman" w:cs="Times New Roman"/>
          <w:sz w:val="24"/>
          <w:szCs w:val="24"/>
        </w:rPr>
        <w:t>Goods</w:t>
      </w:r>
      <w:r w:rsidRPr="00151EA9">
        <w:rPr>
          <w:rFonts w:ascii="Times New Roman" w:hAnsi="Times New Roman" w:cs="Times New Roman"/>
          <w:sz w:val="24"/>
          <w:szCs w:val="24"/>
        </w:rPr>
        <w:t xml:space="preserve"> from the </w:t>
      </w:r>
      <w:r>
        <w:rPr>
          <w:rFonts w:ascii="Times New Roman" w:hAnsi="Times New Roman" w:cs="Times New Roman"/>
          <w:sz w:val="24"/>
          <w:szCs w:val="24"/>
        </w:rPr>
        <w:t>Forest Park, in accordance with said memorandum,</w:t>
      </w:r>
      <w:r w:rsidRPr="00151EA9">
        <w:rPr>
          <w:rFonts w:ascii="Times New Roman" w:hAnsi="Times New Roman" w:cs="Times New Roman"/>
          <w:sz w:val="24"/>
          <w:szCs w:val="24"/>
        </w:rPr>
        <w:t xml:space="preserve"> no later </w:t>
      </w:r>
      <w:r>
        <w:rPr>
          <w:rFonts w:ascii="Times New Roman" w:hAnsi="Times New Roman" w:cs="Times New Roman"/>
          <w:sz w:val="24"/>
          <w:szCs w:val="24"/>
        </w:rPr>
        <w:t>than September 2, 2019</w:t>
      </w:r>
      <w:r w:rsidRPr="009D7164">
        <w:rPr>
          <w:rFonts w:ascii="Times New Roman" w:hAnsi="Times New Roman" w:cs="Times New Roman"/>
          <w:sz w:val="24"/>
          <w:szCs w:val="24"/>
        </w:rPr>
        <w:t xml:space="preserve">.  </w:t>
      </w:r>
      <w:r>
        <w:rPr>
          <w:rFonts w:ascii="Times New Roman" w:hAnsi="Times New Roman" w:cs="Times New Roman"/>
          <w:sz w:val="24"/>
          <w:szCs w:val="24"/>
        </w:rPr>
        <w:t>Buyer</w:t>
      </w:r>
      <w:r w:rsidRPr="009D7164">
        <w:rPr>
          <w:rFonts w:ascii="Times New Roman" w:hAnsi="Times New Roman" w:cs="Times New Roman"/>
          <w:sz w:val="24"/>
          <w:szCs w:val="24"/>
        </w:rPr>
        <w:t xml:space="preserve"> will pay a fee of $100 per day for each piece of </w:t>
      </w:r>
      <w:r>
        <w:rPr>
          <w:rFonts w:ascii="Times New Roman" w:hAnsi="Times New Roman" w:cs="Times New Roman"/>
          <w:sz w:val="24"/>
          <w:szCs w:val="24"/>
        </w:rPr>
        <w:t>Goods</w:t>
      </w:r>
      <w:r w:rsidRPr="009D7164">
        <w:rPr>
          <w:rFonts w:ascii="Times New Roman" w:hAnsi="Times New Roman" w:cs="Times New Roman"/>
          <w:sz w:val="24"/>
          <w:szCs w:val="24"/>
        </w:rPr>
        <w:t xml:space="preserve"> left by </w:t>
      </w:r>
      <w:r>
        <w:rPr>
          <w:rFonts w:ascii="Times New Roman" w:hAnsi="Times New Roman" w:cs="Times New Roman"/>
          <w:sz w:val="24"/>
          <w:szCs w:val="24"/>
        </w:rPr>
        <w:t>Buyer</w:t>
      </w:r>
      <w:r w:rsidRPr="009D7164">
        <w:rPr>
          <w:rFonts w:ascii="Times New Roman" w:hAnsi="Times New Roman" w:cs="Times New Roman"/>
          <w:sz w:val="24"/>
          <w:szCs w:val="24"/>
        </w:rPr>
        <w:t xml:space="preserve"> at Forest Park afte</w:t>
      </w:r>
      <w:r>
        <w:rPr>
          <w:rFonts w:ascii="Times New Roman" w:hAnsi="Times New Roman" w:cs="Times New Roman"/>
          <w:sz w:val="24"/>
          <w:szCs w:val="24"/>
        </w:rPr>
        <w:t>r that date.  In addition, any p</w:t>
      </w:r>
      <w:r w:rsidRPr="009D7164">
        <w:rPr>
          <w:rFonts w:ascii="Times New Roman" w:hAnsi="Times New Roman" w:cs="Times New Roman"/>
          <w:sz w:val="24"/>
          <w:szCs w:val="24"/>
        </w:rPr>
        <w:t xml:space="preserve">roperty or </w:t>
      </w:r>
      <w:r w:rsidRPr="006162BF">
        <w:rPr>
          <w:rFonts w:ascii="Times New Roman" w:hAnsi="Times New Roman" w:cs="Times New Roman"/>
          <w:sz w:val="24"/>
          <w:szCs w:val="24"/>
        </w:rPr>
        <w:t>e</w:t>
      </w:r>
      <w:r w:rsidRPr="009D7164">
        <w:rPr>
          <w:rFonts w:ascii="Times New Roman" w:hAnsi="Times New Roman" w:cs="Times New Roman"/>
          <w:sz w:val="24"/>
          <w:szCs w:val="24"/>
        </w:rPr>
        <w:t xml:space="preserve">quipment of </w:t>
      </w:r>
      <w:r>
        <w:rPr>
          <w:rFonts w:ascii="Times New Roman" w:hAnsi="Times New Roman" w:cs="Times New Roman"/>
          <w:sz w:val="24"/>
          <w:szCs w:val="24"/>
        </w:rPr>
        <w:t>Buyer</w:t>
      </w:r>
      <w:r w:rsidRPr="009D7164">
        <w:rPr>
          <w:rFonts w:ascii="Times New Roman" w:hAnsi="Times New Roman" w:cs="Times New Roman"/>
          <w:sz w:val="24"/>
          <w:szCs w:val="24"/>
        </w:rPr>
        <w:t xml:space="preserve"> remaining at Forest Park after </w:t>
      </w:r>
      <w:r>
        <w:rPr>
          <w:rFonts w:ascii="Times New Roman" w:hAnsi="Times New Roman" w:cs="Times New Roman"/>
          <w:sz w:val="24"/>
          <w:szCs w:val="24"/>
        </w:rPr>
        <w:t>September 9, 2019</w:t>
      </w:r>
      <w:r w:rsidRPr="009D7164">
        <w:rPr>
          <w:rFonts w:ascii="Times New Roman" w:hAnsi="Times New Roman" w:cs="Times New Roman"/>
          <w:sz w:val="24"/>
          <w:szCs w:val="24"/>
        </w:rPr>
        <w:t xml:space="preserve"> is abandoned by </w:t>
      </w:r>
      <w:r>
        <w:rPr>
          <w:rFonts w:ascii="Times New Roman" w:hAnsi="Times New Roman" w:cs="Times New Roman"/>
          <w:sz w:val="24"/>
          <w:szCs w:val="24"/>
        </w:rPr>
        <w:t>Buyer</w:t>
      </w:r>
      <w:r w:rsidRPr="009D7164">
        <w:rPr>
          <w:rFonts w:ascii="Times New Roman" w:hAnsi="Times New Roman" w:cs="Times New Roman"/>
          <w:sz w:val="24"/>
          <w:szCs w:val="24"/>
        </w:rPr>
        <w:t xml:space="preserve"> and may be removed and disposed of by any means by </w:t>
      </w:r>
      <w:r>
        <w:rPr>
          <w:rFonts w:ascii="Times New Roman" w:hAnsi="Times New Roman" w:cs="Times New Roman"/>
          <w:sz w:val="24"/>
          <w:szCs w:val="24"/>
        </w:rPr>
        <w:t>Seller</w:t>
      </w:r>
      <w:r w:rsidRPr="009D7164">
        <w:rPr>
          <w:rFonts w:ascii="Times New Roman" w:hAnsi="Times New Roman" w:cs="Times New Roman"/>
          <w:sz w:val="24"/>
          <w:szCs w:val="24"/>
        </w:rPr>
        <w:t xml:space="preserve">, and </w:t>
      </w:r>
      <w:r>
        <w:rPr>
          <w:rFonts w:ascii="Times New Roman" w:hAnsi="Times New Roman" w:cs="Times New Roman"/>
          <w:sz w:val="24"/>
          <w:szCs w:val="24"/>
        </w:rPr>
        <w:t>Buyer</w:t>
      </w:r>
      <w:r w:rsidRPr="009D7164">
        <w:rPr>
          <w:rFonts w:ascii="Times New Roman" w:hAnsi="Times New Roman" w:cs="Times New Roman"/>
          <w:sz w:val="24"/>
          <w:szCs w:val="24"/>
        </w:rPr>
        <w:t xml:space="preserve"> will reimburse </w:t>
      </w:r>
      <w:r>
        <w:rPr>
          <w:rFonts w:ascii="Times New Roman" w:hAnsi="Times New Roman" w:cs="Times New Roman"/>
          <w:sz w:val="24"/>
          <w:szCs w:val="24"/>
        </w:rPr>
        <w:t>Seller</w:t>
      </w:r>
      <w:r w:rsidRPr="009D7164">
        <w:rPr>
          <w:rFonts w:ascii="Times New Roman" w:hAnsi="Times New Roman" w:cs="Times New Roman"/>
          <w:sz w:val="24"/>
          <w:szCs w:val="24"/>
        </w:rPr>
        <w:t xml:space="preserve"> for all costs incurred in such removal and disposition.</w:t>
      </w:r>
      <w:r>
        <w:rPr>
          <w:rFonts w:ascii="Times New Roman" w:hAnsi="Times New Roman" w:cs="Times New Roman"/>
          <w:sz w:val="24"/>
          <w:szCs w:val="24"/>
        </w:rPr>
        <w:t xml:space="preserve">  Buyer shall follow all of Seller’s reasonable rules and directives when on Seller’s property.  </w:t>
      </w:r>
      <w:r w:rsidRPr="00F43B6D">
        <w:rPr>
          <w:rFonts w:ascii="Times New Roman" w:hAnsi="Times New Roman" w:cs="Times New Roman"/>
          <w:sz w:val="24"/>
          <w:szCs w:val="24"/>
        </w:rPr>
        <w:t>BUYER SHALL INDEMNIFY, DEFEND, AND SAVE HARMLESS SELLER AGAINST ANY AND ALL CLAIMS, ACTIONS, SUITS, DAMAGES, LIABILITY, COSTS, AND EXPENSES FOR INJURY TO, OR DEATH OF, BUYER, OR BUYER’S EMPLOYEES, AGENTS OR INVITEES, OR ANY OTHER PERSON, WHILE SUCH INDIVIDUALS ARE ON OR ABOUT SELLER’S PROPERTY PURSUANT TO THIS CONTRACT, OR ARISING OUT OF BUYER’S REMOVAL OF THE GOODS FROM FOREST PARK, EXCEPT TO THE EXTENT PROXIMATELY CAUSED BY SELLER’S NEGLIGENCE.</w:t>
      </w:r>
      <w:r w:rsidRPr="001B142C">
        <w:rPr>
          <w:rFonts w:ascii="Times New Roman" w:hAnsi="Times New Roman" w:cs="Times New Roman"/>
          <w:b/>
          <w:sz w:val="24"/>
          <w:szCs w:val="24"/>
        </w:rPr>
        <w:t xml:space="preserve"> </w:t>
      </w:r>
    </w:p>
    <w:p w:rsidRPr="00151EA9" w:rsidR="00F43B6D" w:rsidP="00F43B6D" w:rsidRDefault="00F43B6D">
      <w:pPr>
        <w:jc w:val="both"/>
      </w:pPr>
    </w:p>
    <w:p w:rsidR="00F43B6D" w:rsidP="00F43B6D" w:rsidRDefault="00F43B6D">
      <w:pPr>
        <w:pStyle w:val="ListParagraph"/>
        <w:numPr>
          <w:ilvl w:val="0"/>
          <w:numId w:val="5"/>
        </w:numPr>
        <w:spacing w:after="0" w:line="240" w:lineRule="auto"/>
        <w:jc w:val="both"/>
        <w:rPr>
          <w:rFonts w:ascii="Times New Roman" w:hAnsi="Times New Roman" w:cs="Times New Roman"/>
          <w:sz w:val="24"/>
          <w:szCs w:val="24"/>
        </w:rPr>
      </w:pPr>
      <w:r w:rsidRPr="00260B25">
        <w:rPr>
          <w:rFonts w:ascii="Times New Roman" w:hAnsi="Times New Roman" w:cs="Times New Roman"/>
          <w:sz w:val="24"/>
          <w:szCs w:val="24"/>
          <w:u w:val="single"/>
        </w:rPr>
        <w:t>Responsibility for Damage</w:t>
      </w:r>
      <w:r w:rsidRPr="00260B25">
        <w:rPr>
          <w:rFonts w:ascii="Times New Roman" w:hAnsi="Times New Roman" w:cs="Times New Roman"/>
          <w:sz w:val="24"/>
          <w:szCs w:val="24"/>
        </w:rPr>
        <w:t>.</w:t>
      </w:r>
      <w:r w:rsidRPr="009D7164">
        <w:rPr>
          <w:rFonts w:ascii="Times New Roman" w:hAnsi="Times New Roman" w:cs="Times New Roman"/>
          <w:b/>
          <w:sz w:val="24"/>
          <w:szCs w:val="24"/>
        </w:rPr>
        <w:t xml:space="preserve"> </w:t>
      </w:r>
      <w:r w:rsidRPr="009D7164">
        <w:rPr>
          <w:rFonts w:ascii="Times New Roman" w:hAnsi="Times New Roman" w:cs="Times New Roman"/>
          <w:sz w:val="24"/>
          <w:szCs w:val="24"/>
        </w:rPr>
        <w:t xml:space="preserve"> </w:t>
      </w:r>
      <w:r>
        <w:rPr>
          <w:rFonts w:ascii="Times New Roman" w:hAnsi="Times New Roman" w:cs="Times New Roman"/>
          <w:sz w:val="24"/>
          <w:szCs w:val="24"/>
        </w:rPr>
        <w:t>Buyer</w:t>
      </w:r>
      <w:r w:rsidRPr="009D7164">
        <w:rPr>
          <w:rFonts w:ascii="Times New Roman" w:hAnsi="Times New Roman" w:cs="Times New Roman"/>
          <w:sz w:val="24"/>
          <w:szCs w:val="24"/>
        </w:rPr>
        <w:t xml:space="preserve"> shall be responsible for any and all damage that occurs on or about Forest Park as a result of its activities and/or removal of the </w:t>
      </w:r>
      <w:r>
        <w:rPr>
          <w:rFonts w:ascii="Times New Roman" w:hAnsi="Times New Roman" w:cs="Times New Roman"/>
          <w:sz w:val="24"/>
          <w:szCs w:val="24"/>
        </w:rPr>
        <w:t>Goods</w:t>
      </w:r>
      <w:r w:rsidRPr="009D7164">
        <w:rPr>
          <w:rFonts w:ascii="Times New Roman" w:hAnsi="Times New Roman" w:cs="Times New Roman"/>
          <w:sz w:val="24"/>
          <w:szCs w:val="24"/>
        </w:rPr>
        <w:t xml:space="preserve">.  The </w:t>
      </w:r>
      <w:r>
        <w:rPr>
          <w:rFonts w:ascii="Times New Roman" w:hAnsi="Times New Roman" w:cs="Times New Roman"/>
          <w:sz w:val="24"/>
          <w:szCs w:val="24"/>
        </w:rPr>
        <w:t>Seller</w:t>
      </w:r>
      <w:r w:rsidRPr="009D7164">
        <w:rPr>
          <w:rFonts w:ascii="Times New Roman" w:hAnsi="Times New Roman" w:cs="Times New Roman"/>
          <w:sz w:val="24"/>
          <w:szCs w:val="24"/>
        </w:rPr>
        <w:t xml:space="preserve"> may, at its option and the sole cost and expense of </w:t>
      </w:r>
      <w:r>
        <w:rPr>
          <w:rFonts w:ascii="Times New Roman" w:hAnsi="Times New Roman" w:cs="Times New Roman"/>
          <w:sz w:val="24"/>
          <w:szCs w:val="24"/>
        </w:rPr>
        <w:t>Buyer</w:t>
      </w:r>
      <w:r w:rsidRPr="009D7164">
        <w:rPr>
          <w:rFonts w:ascii="Times New Roman" w:hAnsi="Times New Roman" w:cs="Times New Roman"/>
          <w:sz w:val="24"/>
          <w:szCs w:val="24"/>
        </w:rPr>
        <w:t xml:space="preserve">, perform such repairs as are necessary due to </w:t>
      </w:r>
      <w:r>
        <w:rPr>
          <w:rFonts w:ascii="Times New Roman" w:hAnsi="Times New Roman" w:cs="Times New Roman"/>
          <w:sz w:val="24"/>
          <w:szCs w:val="24"/>
        </w:rPr>
        <w:t>Buyer’s</w:t>
      </w:r>
      <w:r w:rsidRPr="009D7164">
        <w:rPr>
          <w:rFonts w:ascii="Times New Roman" w:hAnsi="Times New Roman" w:cs="Times New Roman"/>
          <w:sz w:val="24"/>
          <w:szCs w:val="24"/>
        </w:rPr>
        <w:t xml:space="preserve"> activities, and </w:t>
      </w:r>
      <w:r>
        <w:rPr>
          <w:rFonts w:ascii="Times New Roman" w:hAnsi="Times New Roman" w:cs="Times New Roman"/>
          <w:sz w:val="24"/>
          <w:szCs w:val="24"/>
        </w:rPr>
        <w:t>Buyer shall</w:t>
      </w:r>
      <w:r w:rsidRPr="009D7164">
        <w:rPr>
          <w:rFonts w:ascii="Times New Roman" w:hAnsi="Times New Roman" w:cs="Times New Roman"/>
          <w:sz w:val="24"/>
          <w:szCs w:val="24"/>
        </w:rPr>
        <w:t xml:space="preserve"> reimburse the </w:t>
      </w:r>
      <w:r>
        <w:rPr>
          <w:rFonts w:ascii="Times New Roman" w:hAnsi="Times New Roman" w:cs="Times New Roman"/>
          <w:sz w:val="24"/>
          <w:szCs w:val="24"/>
        </w:rPr>
        <w:t>Seller</w:t>
      </w:r>
      <w:r w:rsidRPr="009D7164">
        <w:rPr>
          <w:rFonts w:ascii="Times New Roman" w:hAnsi="Times New Roman" w:cs="Times New Roman"/>
          <w:sz w:val="24"/>
          <w:szCs w:val="24"/>
        </w:rPr>
        <w:t xml:space="preserve"> for said costs upon demand from the </w:t>
      </w:r>
      <w:r>
        <w:rPr>
          <w:rFonts w:ascii="Times New Roman" w:hAnsi="Times New Roman" w:cs="Times New Roman"/>
          <w:sz w:val="24"/>
          <w:szCs w:val="24"/>
        </w:rPr>
        <w:t>Seller</w:t>
      </w:r>
      <w:r w:rsidRPr="009D7164">
        <w:rPr>
          <w:rFonts w:ascii="Times New Roman" w:hAnsi="Times New Roman" w:cs="Times New Roman"/>
          <w:sz w:val="24"/>
          <w:szCs w:val="24"/>
        </w:rPr>
        <w:t xml:space="preserve">.  </w:t>
      </w:r>
    </w:p>
    <w:p w:rsidRPr="006E6791" w:rsidR="00F43B6D" w:rsidP="00F43B6D" w:rsidRDefault="00F43B6D">
      <w:pPr>
        <w:jc w:val="both"/>
      </w:pPr>
    </w:p>
    <w:p w:rsidR="00F43B6D" w:rsidP="00F43B6D" w:rsidRDefault="00F43B6D">
      <w:pPr>
        <w:pStyle w:val="ListParagraph"/>
        <w:numPr>
          <w:ilvl w:val="0"/>
          <w:numId w:val="5"/>
        </w:numPr>
        <w:spacing w:after="0" w:line="240" w:lineRule="auto"/>
        <w:jc w:val="both"/>
        <w:rPr>
          <w:rFonts w:ascii="Times New Roman" w:hAnsi="Times New Roman" w:cs="Times New Roman"/>
          <w:sz w:val="24"/>
          <w:szCs w:val="24"/>
        </w:rPr>
      </w:pPr>
      <w:r w:rsidRPr="00260B25">
        <w:rPr>
          <w:rFonts w:ascii="Times New Roman" w:hAnsi="Times New Roman" w:cs="Times New Roman"/>
          <w:sz w:val="24"/>
          <w:szCs w:val="24"/>
          <w:u w:val="single"/>
        </w:rPr>
        <w:t>Condition of Forest Park</w:t>
      </w:r>
      <w:r w:rsidRPr="00260B25">
        <w:rPr>
          <w:rFonts w:ascii="Times New Roman" w:hAnsi="Times New Roman" w:cs="Times New Roman"/>
          <w:sz w:val="24"/>
          <w:szCs w:val="24"/>
        </w:rPr>
        <w:t>.</w:t>
      </w:r>
      <w:r w:rsidRPr="009D7164">
        <w:rPr>
          <w:rFonts w:ascii="Times New Roman" w:hAnsi="Times New Roman" w:cs="Times New Roman"/>
          <w:sz w:val="24"/>
          <w:szCs w:val="24"/>
        </w:rPr>
        <w:t xml:space="preserve">  </w:t>
      </w:r>
      <w:r>
        <w:rPr>
          <w:rFonts w:ascii="Times New Roman" w:hAnsi="Times New Roman" w:cs="Times New Roman"/>
          <w:sz w:val="24"/>
          <w:szCs w:val="24"/>
        </w:rPr>
        <w:t>Buyer</w:t>
      </w:r>
      <w:r w:rsidRPr="009D7164">
        <w:rPr>
          <w:rFonts w:ascii="Times New Roman" w:hAnsi="Times New Roman" w:cs="Times New Roman"/>
          <w:sz w:val="24"/>
          <w:szCs w:val="24"/>
        </w:rPr>
        <w:t xml:space="preserve"> will personally inspect Forest Park prior to any activities by </w:t>
      </w:r>
      <w:r>
        <w:rPr>
          <w:rFonts w:ascii="Times New Roman" w:hAnsi="Times New Roman" w:cs="Times New Roman"/>
          <w:sz w:val="24"/>
          <w:szCs w:val="24"/>
        </w:rPr>
        <w:t>Buyer</w:t>
      </w:r>
      <w:r w:rsidRPr="009D7164">
        <w:rPr>
          <w:rFonts w:ascii="Times New Roman" w:hAnsi="Times New Roman" w:cs="Times New Roman"/>
          <w:sz w:val="24"/>
          <w:szCs w:val="24"/>
        </w:rPr>
        <w:t xml:space="preserve"> thereon and accepts the same "AS IS", and it is understood and agreed that the </w:t>
      </w:r>
      <w:r>
        <w:rPr>
          <w:rFonts w:ascii="Times New Roman" w:hAnsi="Times New Roman" w:cs="Times New Roman"/>
          <w:sz w:val="24"/>
          <w:szCs w:val="24"/>
        </w:rPr>
        <w:t>Seller</w:t>
      </w:r>
      <w:r w:rsidRPr="009D7164">
        <w:rPr>
          <w:rFonts w:ascii="Times New Roman" w:hAnsi="Times New Roman" w:cs="Times New Roman"/>
          <w:sz w:val="24"/>
          <w:szCs w:val="24"/>
        </w:rPr>
        <w:t xml:space="preserve"> is not making and has not at any time made any representations or warranties of any kind or character, express or implied, with respect to Forest Park.  The </w:t>
      </w:r>
      <w:r>
        <w:rPr>
          <w:rFonts w:ascii="Times New Roman" w:hAnsi="Times New Roman" w:cs="Times New Roman"/>
          <w:sz w:val="24"/>
          <w:szCs w:val="24"/>
        </w:rPr>
        <w:t>Seller</w:t>
      </w:r>
      <w:r w:rsidRPr="009D7164">
        <w:rPr>
          <w:rFonts w:ascii="Times New Roman" w:hAnsi="Times New Roman" w:cs="Times New Roman"/>
          <w:sz w:val="24"/>
          <w:szCs w:val="24"/>
        </w:rPr>
        <w:t xml:space="preserve"> assumes no obligation to make any improvements to, or to provide any security for, Forest Park.  </w:t>
      </w:r>
      <w:r>
        <w:rPr>
          <w:rFonts w:ascii="Times New Roman" w:hAnsi="Times New Roman" w:cs="Times New Roman"/>
          <w:sz w:val="24"/>
          <w:szCs w:val="24"/>
        </w:rPr>
        <w:t>Buyer</w:t>
      </w:r>
      <w:r w:rsidRPr="009D7164">
        <w:rPr>
          <w:rFonts w:ascii="Times New Roman" w:hAnsi="Times New Roman" w:cs="Times New Roman"/>
          <w:sz w:val="24"/>
          <w:szCs w:val="24"/>
        </w:rPr>
        <w:t xml:space="preserve"> agrees that all of </w:t>
      </w:r>
      <w:r>
        <w:rPr>
          <w:rFonts w:ascii="Times New Roman" w:hAnsi="Times New Roman" w:cs="Times New Roman"/>
          <w:sz w:val="24"/>
          <w:szCs w:val="24"/>
        </w:rPr>
        <w:t>Buyer’s</w:t>
      </w:r>
      <w:r w:rsidRPr="009D7164">
        <w:rPr>
          <w:rFonts w:ascii="Times New Roman" w:hAnsi="Times New Roman" w:cs="Times New Roman"/>
          <w:sz w:val="24"/>
          <w:szCs w:val="24"/>
        </w:rPr>
        <w:t xml:space="preserve"> property of every kind or description which may at any time be on Forest Park shall be on Forest Park at </w:t>
      </w:r>
      <w:r>
        <w:rPr>
          <w:rFonts w:ascii="Times New Roman" w:hAnsi="Times New Roman" w:cs="Times New Roman"/>
          <w:sz w:val="24"/>
          <w:szCs w:val="24"/>
        </w:rPr>
        <w:t>Buyer’s</w:t>
      </w:r>
      <w:r w:rsidRPr="009D7164">
        <w:rPr>
          <w:rFonts w:ascii="Times New Roman" w:hAnsi="Times New Roman" w:cs="Times New Roman"/>
          <w:sz w:val="24"/>
          <w:szCs w:val="24"/>
        </w:rPr>
        <w:t xml:space="preserve"> sole risk or at the risk of those claiming through or under </w:t>
      </w:r>
      <w:r>
        <w:rPr>
          <w:rFonts w:ascii="Times New Roman" w:hAnsi="Times New Roman" w:cs="Times New Roman"/>
          <w:sz w:val="24"/>
          <w:szCs w:val="24"/>
        </w:rPr>
        <w:t>Buyer</w:t>
      </w:r>
      <w:r w:rsidRPr="009D7164">
        <w:rPr>
          <w:rFonts w:ascii="Times New Roman" w:hAnsi="Times New Roman" w:cs="Times New Roman"/>
          <w:sz w:val="24"/>
          <w:szCs w:val="24"/>
        </w:rPr>
        <w:t xml:space="preserve">, and in no event shall the </w:t>
      </w:r>
      <w:r>
        <w:rPr>
          <w:rFonts w:ascii="Times New Roman" w:hAnsi="Times New Roman" w:cs="Times New Roman"/>
          <w:sz w:val="24"/>
          <w:szCs w:val="24"/>
        </w:rPr>
        <w:t>Seller</w:t>
      </w:r>
      <w:r w:rsidRPr="009D7164">
        <w:rPr>
          <w:rFonts w:ascii="Times New Roman" w:hAnsi="Times New Roman" w:cs="Times New Roman"/>
          <w:sz w:val="24"/>
          <w:szCs w:val="24"/>
        </w:rPr>
        <w:t xml:space="preserve"> be liable for the same.</w:t>
      </w:r>
    </w:p>
    <w:p w:rsidRPr="00F157A4" w:rsidR="00F43B6D" w:rsidP="00F43B6D" w:rsidRDefault="00F43B6D">
      <w:pPr>
        <w:jc w:val="both"/>
      </w:pPr>
    </w:p>
    <w:p w:rsidRPr="00F43B6D" w:rsidR="00F43B6D" w:rsidP="00F43B6D" w:rsidRDefault="00F43B6D">
      <w:pPr>
        <w:pStyle w:val="ListParagraph"/>
        <w:numPr>
          <w:ilvl w:val="0"/>
          <w:numId w:val="5"/>
        </w:numPr>
        <w:spacing w:after="0" w:line="240" w:lineRule="auto"/>
        <w:jc w:val="both"/>
        <w:rPr>
          <w:rFonts w:ascii="Times New Roman" w:hAnsi="Times New Roman" w:cs="Times New Roman"/>
          <w:sz w:val="24"/>
          <w:szCs w:val="24"/>
        </w:rPr>
      </w:pPr>
      <w:r w:rsidRPr="00260B25">
        <w:rPr>
          <w:rFonts w:ascii="Times New Roman" w:hAnsi="Times New Roman" w:cs="Times New Roman"/>
          <w:sz w:val="24"/>
          <w:szCs w:val="24"/>
          <w:u w:val="single"/>
        </w:rPr>
        <w:t>Insurance</w:t>
      </w:r>
      <w:r w:rsidRPr="00260B25">
        <w:rPr>
          <w:rFonts w:ascii="Times New Roman" w:hAnsi="Times New Roman" w:cs="Times New Roman"/>
          <w:sz w:val="24"/>
          <w:szCs w:val="24"/>
        </w:rPr>
        <w:t>.</w:t>
      </w:r>
      <w:r w:rsidRPr="009D7164">
        <w:rPr>
          <w:rFonts w:ascii="Times New Roman" w:hAnsi="Times New Roman" w:cs="Times New Roman"/>
          <w:sz w:val="24"/>
          <w:szCs w:val="24"/>
        </w:rPr>
        <w:t xml:space="preserve">  Prior to any entry onto Forest Park and until all of </w:t>
      </w:r>
      <w:r>
        <w:rPr>
          <w:rFonts w:ascii="Times New Roman" w:hAnsi="Times New Roman" w:cs="Times New Roman"/>
          <w:sz w:val="24"/>
          <w:szCs w:val="24"/>
        </w:rPr>
        <w:t>Buyer’s</w:t>
      </w:r>
      <w:r w:rsidRPr="009D7164">
        <w:rPr>
          <w:rFonts w:ascii="Times New Roman" w:hAnsi="Times New Roman" w:cs="Times New Roman"/>
          <w:sz w:val="24"/>
          <w:szCs w:val="24"/>
        </w:rPr>
        <w:t xml:space="preserve"> activities at Forest Park are completed, </w:t>
      </w:r>
      <w:r>
        <w:rPr>
          <w:rFonts w:ascii="Times New Roman" w:hAnsi="Times New Roman" w:cs="Times New Roman"/>
          <w:sz w:val="24"/>
          <w:szCs w:val="24"/>
        </w:rPr>
        <w:t>Buyer</w:t>
      </w:r>
      <w:r w:rsidRPr="009D7164">
        <w:rPr>
          <w:rFonts w:ascii="Times New Roman" w:hAnsi="Times New Roman" w:cs="Times New Roman"/>
          <w:sz w:val="24"/>
          <w:szCs w:val="24"/>
        </w:rPr>
        <w:t xml:space="preserve"> shall add and maintain the </w:t>
      </w:r>
      <w:r>
        <w:rPr>
          <w:rFonts w:ascii="Times New Roman" w:hAnsi="Times New Roman" w:cs="Times New Roman"/>
          <w:sz w:val="24"/>
          <w:szCs w:val="24"/>
        </w:rPr>
        <w:t>Seller</w:t>
      </w:r>
      <w:r w:rsidRPr="009D7164">
        <w:rPr>
          <w:rFonts w:ascii="Times New Roman" w:hAnsi="Times New Roman" w:cs="Times New Roman"/>
          <w:sz w:val="24"/>
          <w:szCs w:val="24"/>
        </w:rPr>
        <w:t xml:space="preserve"> as an additionally named insured on a Comprehensive General Liability (“</w:t>
      </w:r>
      <w:proofErr w:type="spellStart"/>
      <w:r w:rsidRPr="009D7164">
        <w:rPr>
          <w:rFonts w:ascii="Times New Roman" w:hAnsi="Times New Roman" w:cs="Times New Roman"/>
          <w:sz w:val="24"/>
          <w:szCs w:val="24"/>
        </w:rPr>
        <w:t>CGL</w:t>
      </w:r>
      <w:proofErr w:type="spellEnd"/>
      <w:r w:rsidRPr="009D7164">
        <w:rPr>
          <w:rFonts w:ascii="Times New Roman" w:hAnsi="Times New Roman" w:cs="Times New Roman"/>
          <w:sz w:val="24"/>
          <w:szCs w:val="24"/>
        </w:rPr>
        <w:t xml:space="preserve">”) insurance policy acceptable to the </w:t>
      </w:r>
      <w:r>
        <w:rPr>
          <w:rFonts w:ascii="Times New Roman" w:hAnsi="Times New Roman" w:cs="Times New Roman"/>
          <w:sz w:val="24"/>
          <w:szCs w:val="24"/>
        </w:rPr>
        <w:t>Seller</w:t>
      </w:r>
      <w:r w:rsidRPr="009D7164">
        <w:rPr>
          <w:rFonts w:ascii="Times New Roman" w:hAnsi="Times New Roman" w:cs="Times New Roman"/>
          <w:sz w:val="24"/>
          <w:szCs w:val="24"/>
        </w:rPr>
        <w:t xml:space="preserve">, with coverage being primary and non-contributory with respect to any insurance carried by the </w:t>
      </w:r>
      <w:r>
        <w:rPr>
          <w:rFonts w:ascii="Times New Roman" w:hAnsi="Times New Roman" w:cs="Times New Roman"/>
          <w:sz w:val="24"/>
          <w:szCs w:val="24"/>
        </w:rPr>
        <w:t>Seller</w:t>
      </w:r>
      <w:r w:rsidRPr="009D7164">
        <w:rPr>
          <w:rFonts w:ascii="Times New Roman" w:hAnsi="Times New Roman" w:cs="Times New Roman"/>
          <w:sz w:val="24"/>
          <w:szCs w:val="24"/>
        </w:rPr>
        <w:t xml:space="preserve"> and shall also waive all rights of subrogation against the </w:t>
      </w:r>
      <w:r>
        <w:rPr>
          <w:rFonts w:ascii="Times New Roman" w:hAnsi="Times New Roman" w:cs="Times New Roman"/>
          <w:sz w:val="24"/>
          <w:szCs w:val="24"/>
        </w:rPr>
        <w:t>Seller</w:t>
      </w:r>
      <w:r w:rsidRPr="009D7164">
        <w:rPr>
          <w:rFonts w:ascii="Times New Roman" w:hAnsi="Times New Roman" w:cs="Times New Roman"/>
          <w:sz w:val="24"/>
          <w:szCs w:val="24"/>
        </w:rPr>
        <w:t xml:space="preserve">.  The </w:t>
      </w:r>
      <w:proofErr w:type="spellStart"/>
      <w:r w:rsidRPr="009D7164">
        <w:rPr>
          <w:rFonts w:ascii="Times New Roman" w:hAnsi="Times New Roman" w:cs="Times New Roman"/>
          <w:sz w:val="24"/>
          <w:szCs w:val="24"/>
        </w:rPr>
        <w:t>CGL</w:t>
      </w:r>
      <w:proofErr w:type="spellEnd"/>
      <w:r w:rsidRPr="009D7164">
        <w:rPr>
          <w:rFonts w:ascii="Times New Roman" w:hAnsi="Times New Roman" w:cs="Times New Roman"/>
          <w:sz w:val="24"/>
          <w:szCs w:val="24"/>
        </w:rPr>
        <w:t xml:space="preserve"> insurance policy shall provide coverage on an occurrence basis with a per occurrence limit of no less than two million dollars ($2MM) for bodily injury and broad form property damage.  </w:t>
      </w:r>
      <w:r>
        <w:rPr>
          <w:rFonts w:ascii="Times New Roman" w:hAnsi="Times New Roman" w:cs="Times New Roman"/>
          <w:sz w:val="24"/>
          <w:szCs w:val="24"/>
        </w:rPr>
        <w:t>Buyer</w:t>
      </w:r>
      <w:r w:rsidRPr="009D7164">
        <w:rPr>
          <w:rFonts w:ascii="Times New Roman" w:hAnsi="Times New Roman" w:cs="Times New Roman"/>
          <w:sz w:val="24"/>
          <w:szCs w:val="24"/>
        </w:rPr>
        <w:t xml:space="preserve"> shall furnish certificates of insurance provided by the insurer, and the certificates shall provide that such insured is in effect and will not be cancelled during the required period without thirty (30) days prior written notice of such cancellation to the </w:t>
      </w:r>
      <w:r>
        <w:rPr>
          <w:rFonts w:ascii="Times New Roman" w:hAnsi="Times New Roman" w:cs="Times New Roman"/>
          <w:sz w:val="24"/>
          <w:szCs w:val="24"/>
        </w:rPr>
        <w:t>Seller</w:t>
      </w:r>
      <w:r w:rsidRPr="009D7164">
        <w:rPr>
          <w:rFonts w:ascii="Times New Roman" w:hAnsi="Times New Roman" w:cs="Times New Roman"/>
          <w:sz w:val="24"/>
          <w:szCs w:val="24"/>
        </w:rPr>
        <w:t>.</w:t>
      </w:r>
    </w:p>
    <w:p w:rsidRPr="00F43B6D" w:rsidR="00F43B6D" w:rsidP="00F43B6D" w:rsidRDefault="00F43B6D">
      <w:pPr>
        <w:spacing w:after="200" w:line="276" w:lineRule="auto"/>
        <w:ind w:left="720"/>
        <w:contextualSpacing/>
        <w:jc w:val="both"/>
      </w:pPr>
    </w:p>
    <w:p w:rsidRPr="00F43B6D" w:rsidR="00F43B6D" w:rsidP="00F43B6D" w:rsidRDefault="00F43B6D">
      <w:pPr>
        <w:numPr>
          <w:ilvl w:val="0"/>
          <w:numId w:val="5"/>
        </w:numPr>
        <w:spacing w:after="200" w:line="276" w:lineRule="auto"/>
        <w:contextualSpacing/>
        <w:jc w:val="both"/>
      </w:pPr>
      <w:r w:rsidRPr="00F43B6D">
        <w:rPr>
          <w:u w:val="single"/>
        </w:rPr>
        <w:t>Seller Representations and Disclaimer of Warranties</w:t>
      </w:r>
      <w:r w:rsidRPr="00F43B6D">
        <w:t>.  Buyer agrees it is hereby purchasing the Goods “AS IS” and “WHERE IS” and “WITH ALL FAULTS” and Seller make no warranties of any kind, express or implied, regarding the Goods, their quality and/or condition, title, marketability, or otherwise, except for the following limited representations:</w:t>
      </w:r>
    </w:p>
    <w:p w:rsidRPr="00F43B6D" w:rsidR="00F43B6D" w:rsidP="00F43B6D" w:rsidRDefault="00F43B6D">
      <w:pPr>
        <w:spacing w:after="200" w:line="276" w:lineRule="auto"/>
        <w:ind w:left="720"/>
        <w:contextualSpacing/>
      </w:pPr>
    </w:p>
    <w:p w:rsidR="00F43B6D" w:rsidP="00F43B6D" w:rsidRDefault="00F43B6D">
      <w:pPr>
        <w:numPr>
          <w:ilvl w:val="1"/>
          <w:numId w:val="4"/>
        </w:numPr>
        <w:spacing w:after="200" w:line="276" w:lineRule="auto"/>
        <w:contextualSpacing/>
        <w:jc w:val="both"/>
      </w:pPr>
      <w:r w:rsidRPr="00F43B6D">
        <w:t>The Goods were abandoned to the Seller by the Eviction Order, and, to Seller’s knowledge, the Goods are free and clear of all debts, liens, security interests and encumbrances; and</w:t>
      </w:r>
    </w:p>
    <w:p w:rsidRPr="00F43B6D" w:rsidR="00F43B6D" w:rsidP="00F43B6D" w:rsidRDefault="00F43B6D">
      <w:pPr>
        <w:numPr>
          <w:ilvl w:val="1"/>
          <w:numId w:val="4"/>
        </w:numPr>
        <w:spacing w:after="200" w:line="276" w:lineRule="auto"/>
        <w:contextualSpacing/>
        <w:jc w:val="both"/>
      </w:pPr>
      <w:r w:rsidRPr="00F43B6D">
        <w:t>Seller has to its knowledge complied with all laws, rules and regulations relating to the Goods.</w:t>
      </w:r>
    </w:p>
    <w:p w:rsidR="00A33D42" w:rsidP="00F43B6D" w:rsidRDefault="00A33D42">
      <w:pPr>
        <w:rPr>
          <w:sz w:val="16"/>
        </w:rPr>
      </w:pPr>
    </w:p>
    <w:p w:rsidR="00A33D42" w:rsidP="00F43B6D" w:rsidRDefault="00A33D42">
      <w:pPr>
        <w:rPr>
          <w:sz w:val="16"/>
        </w:rPr>
      </w:pPr>
    </w:p>
    <w:p w:rsidR="00A33D42" w:rsidP="00F43B6D" w:rsidRDefault="00A33D42">
      <w:pPr>
        <w:rPr>
          <w:sz w:val="16"/>
        </w:rPr>
      </w:pPr>
    </w:p>
    <w:p w:rsidRPr="00A33D42" w:rsidR="00F43B6D" w:rsidP="00A33D42" w:rsidRDefault="00A33D42">
      <w:pPr>
        <w:jc w:val="right"/>
        <w:rPr>
          <w:sz w:val="16"/>
        </w:rPr>
      </w:pPr>
      <w:r>
        <w:rPr>
          <w:sz w:val="16"/>
        </w:rPr>
        <w:t>3638285</w:t>
      </w:r>
    </w:p>
    <w:sectPr w:rsidRPr="00A33D42" w:rsidR="00F43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2424"/>
    <w:multiLevelType w:val="hybridMultilevel"/>
    <w:tmpl w:val="88EE85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69304B"/>
    <w:multiLevelType w:val="hybridMultilevel"/>
    <w:tmpl w:val="3B56B170"/>
    <w:lvl w:ilvl="0" w:tplc="AEC2DD4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D762289"/>
    <w:multiLevelType w:val="hybridMultilevel"/>
    <w:tmpl w:val="57F2321C"/>
    <w:lvl w:ilvl="0" w:tplc="A4DC0BE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790CF5"/>
    <w:multiLevelType w:val="hybridMultilevel"/>
    <w:tmpl w:val="5B5666B2"/>
    <w:lvl w:ilvl="0" w:tplc="ECF88110">
      <w:start w:val="1"/>
      <w:numFmt w:val="decimal"/>
      <w:lvlText w:val="%1."/>
      <w:lvlJc w:val="left"/>
      <w:pPr>
        <w:ind w:left="117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554C2E"/>
    <w:multiLevelType w:val="hybridMultilevel"/>
    <w:tmpl w:val="9066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6D"/>
    <w:rsid w:val="00022D50"/>
    <w:rsid w:val="0005690F"/>
    <w:rsid w:val="000918A7"/>
    <w:rsid w:val="000C097C"/>
    <w:rsid w:val="000E1CD0"/>
    <w:rsid w:val="0011458F"/>
    <w:rsid w:val="00162E9E"/>
    <w:rsid w:val="001F1113"/>
    <w:rsid w:val="00281FA5"/>
    <w:rsid w:val="002E23D3"/>
    <w:rsid w:val="00305FDE"/>
    <w:rsid w:val="0031503C"/>
    <w:rsid w:val="003334EC"/>
    <w:rsid w:val="003D4D3E"/>
    <w:rsid w:val="004836D1"/>
    <w:rsid w:val="00550936"/>
    <w:rsid w:val="005757E1"/>
    <w:rsid w:val="005F46D2"/>
    <w:rsid w:val="00611757"/>
    <w:rsid w:val="006914AD"/>
    <w:rsid w:val="006C691F"/>
    <w:rsid w:val="00713BC0"/>
    <w:rsid w:val="007251DB"/>
    <w:rsid w:val="007866F1"/>
    <w:rsid w:val="0080056E"/>
    <w:rsid w:val="00861082"/>
    <w:rsid w:val="008F0390"/>
    <w:rsid w:val="00990A1B"/>
    <w:rsid w:val="00A01AFE"/>
    <w:rsid w:val="00A33D42"/>
    <w:rsid w:val="00A76C7F"/>
    <w:rsid w:val="00AB22E7"/>
    <w:rsid w:val="00B45FEA"/>
    <w:rsid w:val="00B6277B"/>
    <w:rsid w:val="00C0413F"/>
    <w:rsid w:val="00C06C1A"/>
    <w:rsid w:val="00C41570"/>
    <w:rsid w:val="00CB3E4B"/>
    <w:rsid w:val="00CE3801"/>
    <w:rsid w:val="00CF153F"/>
    <w:rsid w:val="00D347CB"/>
    <w:rsid w:val="00DC603A"/>
    <w:rsid w:val="00E14252"/>
    <w:rsid w:val="00E15339"/>
    <w:rsid w:val="00E37940"/>
    <w:rsid w:val="00E47B03"/>
    <w:rsid w:val="00E91F55"/>
    <w:rsid w:val="00F04B5E"/>
    <w:rsid w:val="00F43B6D"/>
    <w:rsid w:val="00F96148"/>
    <w:rsid w:val="00FA0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cs="Times New Roman" w:eastAsiaTheme="minorHAnsi"/>
        <w:sz w:val="24"/>
        <w:szCs w:val="24"/>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43B6D"/>
    <w:pPr>
      <w:spacing w:after="200" w:line="276"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B6D"/>
    <w:pPr>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3" Type="http://schemas.microsoft.com/office/2007/relationships/stylesWithEffects" Target="stylesWithEffects.xml" />
  <Relationship Id="rId7"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822</Words>
  <Characters>4690</Characters>
  <Lines>39</Lines>
  <Paragraphs>11</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1900-01-01T05:00:00Z</dcterms:created>
  <dcterms:modified xsi:type="dcterms:W3CDTF">1900-01-01T05:00:00Z</dcterms:modified>
  <cp:lastPrinted>1900-01-01T05:00:00Z</cp:lastPrinted>
</cp:coreProperties>
</file>

<file path=docProps/custom.xml><?xml version="1.0" encoding="utf-8"?>
<Properties xmlns="http://schemas.openxmlformats.org/officeDocument/2006/custom-properties" xmlns:vt="http://schemas.openxmlformats.org/officeDocument/2006/docPropsVTypes">
</Properties>
</file>